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3F" w:rsidRDefault="00991916" w:rsidP="00FA2F3F">
      <w:pPr>
        <w:jc w:val="right"/>
      </w:pPr>
      <w:r>
        <w:t>Miłoradz, dnia 23.05.2018</w:t>
      </w:r>
      <w:r w:rsidR="00FA2F3F">
        <w:t>r.</w:t>
      </w:r>
    </w:p>
    <w:p w:rsidR="00FA2F3F" w:rsidRDefault="00FA2F3F" w:rsidP="00FA2F3F">
      <w:pPr>
        <w:jc w:val="right"/>
      </w:pPr>
    </w:p>
    <w:p w:rsidR="00FA2F3F" w:rsidRDefault="00FA2F3F" w:rsidP="00FA2F3F">
      <w:pPr>
        <w:jc w:val="right"/>
      </w:pPr>
    </w:p>
    <w:p w:rsidR="00FA2F3F" w:rsidRDefault="00FA2F3F" w:rsidP="00FA2F3F">
      <w:pPr>
        <w:jc w:val="center"/>
        <w:rPr>
          <w:b/>
        </w:rPr>
      </w:pPr>
    </w:p>
    <w:p w:rsidR="00FA2F3F" w:rsidRDefault="00FA2F3F" w:rsidP="00FA2F3F">
      <w:pPr>
        <w:jc w:val="center"/>
        <w:rPr>
          <w:b/>
        </w:rPr>
      </w:pPr>
      <w:r>
        <w:rPr>
          <w:b/>
        </w:rPr>
        <w:t xml:space="preserve">Wykaz zaciągniętych kredytów </w:t>
      </w:r>
      <w:r w:rsidR="00991916">
        <w:rPr>
          <w:b/>
        </w:rPr>
        <w:t>i pożyczek – stan na dzień 30.04.2018</w:t>
      </w:r>
      <w:r>
        <w:rPr>
          <w:b/>
        </w:rPr>
        <w:t>r.</w:t>
      </w:r>
    </w:p>
    <w:p w:rsidR="00FA2F3F" w:rsidRDefault="00FA2F3F" w:rsidP="00FA2F3F">
      <w:pPr>
        <w:jc w:val="both"/>
      </w:pPr>
    </w:p>
    <w:p w:rsidR="00FA2F3F" w:rsidRDefault="00FA2F3F" w:rsidP="00FA2F3F">
      <w:pPr>
        <w:jc w:val="both"/>
      </w:pPr>
    </w:p>
    <w:p w:rsidR="00FA2F3F" w:rsidRDefault="00FA2F3F" w:rsidP="00FA2F3F">
      <w:pPr>
        <w:jc w:val="both"/>
      </w:pPr>
      <w:r>
        <w:t xml:space="preserve">1. Pożyczka </w:t>
      </w:r>
      <w:r w:rsidR="00991916">
        <w:t>z budżetu państwa na wyprzedzające finansowanie w ramach PROW 2014-2020 w wysokości 624.824,94</w:t>
      </w:r>
      <w:r>
        <w:t>zł.</w:t>
      </w:r>
    </w:p>
    <w:p w:rsidR="00FA2F3F" w:rsidRDefault="00FA2F3F" w:rsidP="00FA2F3F">
      <w:pPr>
        <w:jc w:val="both"/>
      </w:pPr>
      <w:r>
        <w:t>Spłata po otrzymaniu środków z budżetu Unii Europejskiej.</w:t>
      </w:r>
    </w:p>
    <w:p w:rsidR="00FA2F3F" w:rsidRDefault="00FA2F3F" w:rsidP="00FA2F3F">
      <w:pPr>
        <w:jc w:val="both"/>
      </w:pPr>
      <w:r>
        <w:tab/>
        <w:t xml:space="preserve">  </w:t>
      </w:r>
    </w:p>
    <w:p w:rsidR="00FA2F3F" w:rsidRDefault="00991916" w:rsidP="00FA2F3F">
      <w:pPr>
        <w:jc w:val="both"/>
      </w:pPr>
      <w:r>
        <w:t>2</w:t>
      </w:r>
      <w:r w:rsidR="00FA2F3F">
        <w:t xml:space="preserve">. Kredyt inwestycyjny Nr 12/1508 zaciągnięty w Banku Gospodarstwa </w:t>
      </w:r>
      <w:r>
        <w:t>Krajowego w Gdańsku – do spłaty 340.443,69zł, w tym:</w:t>
      </w:r>
    </w:p>
    <w:p w:rsidR="00FA2F3F" w:rsidRDefault="00FA2F3F" w:rsidP="00FA2F3F">
      <w:pPr>
        <w:jc w:val="both"/>
      </w:pPr>
      <w:r>
        <w:t>Spłata  2018 rok – 158.873,72zł,</w:t>
      </w:r>
    </w:p>
    <w:p w:rsidR="00FA2F3F" w:rsidRDefault="00FA2F3F" w:rsidP="00FA2F3F">
      <w:pPr>
        <w:jc w:val="both"/>
      </w:pPr>
      <w:r>
        <w:tab/>
        <w:t>2019 rok – 181.569,97zł.</w:t>
      </w:r>
    </w:p>
    <w:p w:rsidR="00FA2F3F" w:rsidRDefault="00FA2F3F" w:rsidP="00FA2F3F">
      <w:pPr>
        <w:jc w:val="both"/>
      </w:pPr>
      <w:r>
        <w:tab/>
      </w:r>
    </w:p>
    <w:p w:rsidR="00FA2F3F" w:rsidRDefault="00991916" w:rsidP="00FA2F3F">
      <w:pPr>
        <w:jc w:val="both"/>
      </w:pPr>
      <w:r>
        <w:t>3</w:t>
      </w:r>
      <w:r w:rsidR="00FA2F3F">
        <w:t xml:space="preserve">. Kredyt inwestycyjny Nr 12/1730 zaciągnięty w Banku Gospodarstwa Krajowego w </w:t>
      </w:r>
      <w:r>
        <w:t>Gdańsku – do spłaty 409.556,31zł, w tym:</w:t>
      </w:r>
    </w:p>
    <w:p w:rsidR="00FA2F3F" w:rsidRDefault="00FA2F3F" w:rsidP="00FA2F3F">
      <w:pPr>
        <w:jc w:val="both"/>
      </w:pPr>
      <w:r>
        <w:t>Spłata  2018 rok – 191.126,28zł,</w:t>
      </w:r>
    </w:p>
    <w:p w:rsidR="00FA2F3F" w:rsidRDefault="00FA2F3F" w:rsidP="00FA2F3F">
      <w:pPr>
        <w:jc w:val="both"/>
      </w:pPr>
      <w:r>
        <w:tab/>
        <w:t>2019 rok – 218.430,03zł.</w:t>
      </w:r>
    </w:p>
    <w:p w:rsidR="00FA2F3F" w:rsidRDefault="00FA2F3F" w:rsidP="00FA2F3F">
      <w:pPr>
        <w:jc w:val="both"/>
      </w:pPr>
      <w:r>
        <w:tab/>
      </w:r>
    </w:p>
    <w:p w:rsidR="00FA2F3F" w:rsidRDefault="00991916" w:rsidP="00FA2F3F">
      <w:pPr>
        <w:jc w:val="both"/>
      </w:pPr>
      <w:r>
        <w:t>4</w:t>
      </w:r>
      <w:r w:rsidR="00FA2F3F">
        <w:t xml:space="preserve">. Kredyt inwestycyjny Nr 3/M/JST/2013 zaciągnięty w SGB Oddział Malbork </w:t>
      </w:r>
      <w:r>
        <w:t>– do spłaty 275.740zł, w tym:</w:t>
      </w:r>
    </w:p>
    <w:p w:rsidR="00FA2F3F" w:rsidRDefault="00FA2F3F" w:rsidP="00FA2F3F">
      <w:pPr>
        <w:jc w:val="both"/>
      </w:pPr>
      <w:r>
        <w:t>Spłata  2019 rok –   75.740zł</w:t>
      </w:r>
    </w:p>
    <w:p w:rsidR="00FA2F3F" w:rsidRDefault="00FA2F3F" w:rsidP="00FA2F3F">
      <w:pPr>
        <w:jc w:val="both"/>
      </w:pPr>
      <w:r>
        <w:tab/>
        <w:t>2020 rok – 200.000zł.</w:t>
      </w:r>
    </w:p>
    <w:p w:rsidR="00FA2F3F" w:rsidRDefault="00FA2F3F" w:rsidP="00FA2F3F">
      <w:pPr>
        <w:jc w:val="both"/>
      </w:pPr>
      <w:r>
        <w:tab/>
      </w:r>
    </w:p>
    <w:p w:rsidR="00FA2F3F" w:rsidRDefault="00991916" w:rsidP="00FA2F3F">
      <w:pPr>
        <w:jc w:val="both"/>
      </w:pPr>
      <w:r>
        <w:t>5</w:t>
      </w:r>
      <w:r w:rsidR="00FA2F3F">
        <w:t xml:space="preserve">. Pożyczka Nr P/4/2014 zaciągnięta w Wojewódzkim Funduszu Ochrony Środowiska i Gospodarki Wodnej w Gdańsku </w:t>
      </w:r>
      <w:r>
        <w:t>– do spłaty 4.060.000zł, w tym:</w:t>
      </w:r>
    </w:p>
    <w:p w:rsidR="00FA2F3F" w:rsidRDefault="00FA2F3F" w:rsidP="00FA2F3F">
      <w:pPr>
        <w:jc w:val="both"/>
      </w:pPr>
      <w:r>
        <w:t xml:space="preserve">Spłata  </w:t>
      </w:r>
      <w:r w:rsidR="00991916">
        <w:t xml:space="preserve">2018 rok – </w:t>
      </w:r>
      <w:r w:rsidR="00A003E8">
        <w:t xml:space="preserve">  </w:t>
      </w:r>
      <w:bookmarkStart w:id="0" w:name="_GoBack"/>
      <w:bookmarkEnd w:id="0"/>
      <w:r w:rsidR="00991916">
        <w:t>2</w:t>
      </w:r>
      <w:r>
        <w:t>0.000zł,</w:t>
      </w:r>
    </w:p>
    <w:p w:rsidR="00FA2F3F" w:rsidRDefault="00991916" w:rsidP="00FA2F3F">
      <w:pPr>
        <w:jc w:val="both"/>
      </w:pPr>
      <w:r>
        <w:tab/>
        <w:t>2019 rok – 25</w:t>
      </w:r>
      <w:r w:rsidR="00FA2F3F">
        <w:t>0.000zł,</w:t>
      </w:r>
    </w:p>
    <w:p w:rsidR="00FA2F3F" w:rsidRDefault="00991916" w:rsidP="00FA2F3F">
      <w:pPr>
        <w:jc w:val="both"/>
      </w:pPr>
      <w:r>
        <w:tab/>
        <w:t xml:space="preserve">2020 rok – </w:t>
      </w:r>
      <w:r w:rsidR="00FA2F3F">
        <w:t>5</w:t>
      </w:r>
      <w:r>
        <w:t>0</w:t>
      </w:r>
      <w:r w:rsidR="00FA2F3F">
        <w:t>0.000zł,</w:t>
      </w:r>
    </w:p>
    <w:p w:rsidR="00FA2F3F" w:rsidRDefault="00991916" w:rsidP="00FA2F3F">
      <w:pPr>
        <w:jc w:val="both"/>
      </w:pPr>
      <w:r>
        <w:tab/>
        <w:t>2021 rok – 80</w:t>
      </w:r>
      <w:r w:rsidR="00FA2F3F">
        <w:t>0.000zł,</w:t>
      </w:r>
    </w:p>
    <w:p w:rsidR="00FA2F3F" w:rsidRDefault="00991916" w:rsidP="00FA2F3F">
      <w:pPr>
        <w:jc w:val="both"/>
      </w:pPr>
      <w:r>
        <w:tab/>
        <w:t>2022 rok – 8</w:t>
      </w:r>
      <w:r w:rsidR="00FA2F3F">
        <w:t>00.000zł,</w:t>
      </w:r>
    </w:p>
    <w:p w:rsidR="00FA2F3F" w:rsidRDefault="00FA2F3F" w:rsidP="00FA2F3F">
      <w:pPr>
        <w:jc w:val="both"/>
      </w:pPr>
      <w:r>
        <w:tab/>
        <w:t>2023 rok</w:t>
      </w:r>
      <w:r w:rsidR="00991916">
        <w:t xml:space="preserve"> – 70</w:t>
      </w:r>
      <w:r>
        <w:t>0.000zł,</w:t>
      </w:r>
    </w:p>
    <w:p w:rsidR="00FA2F3F" w:rsidRDefault="00991916" w:rsidP="00FA2F3F">
      <w:pPr>
        <w:jc w:val="both"/>
      </w:pPr>
      <w:r>
        <w:tab/>
        <w:t>2024 rok – 99</w:t>
      </w:r>
      <w:r w:rsidR="00FA2F3F">
        <w:t>0.000zł.</w:t>
      </w:r>
    </w:p>
    <w:p w:rsidR="00FA2F3F" w:rsidRDefault="00FA2F3F" w:rsidP="00FA2F3F">
      <w:pPr>
        <w:jc w:val="both"/>
      </w:pPr>
    </w:p>
    <w:p w:rsidR="00FA2F3F" w:rsidRDefault="00991916" w:rsidP="00FA2F3F">
      <w:pPr>
        <w:jc w:val="both"/>
      </w:pPr>
      <w:r>
        <w:t>6</w:t>
      </w:r>
      <w:r w:rsidR="00FA2F3F">
        <w:t xml:space="preserve">. Kredyt inwestycyjny GD/93/OBR/2014 zaciągnięty w SGB Oddział Gdynia </w:t>
      </w:r>
      <w:r>
        <w:t>– do spłaty 220.000zł, w tym:</w:t>
      </w:r>
    </w:p>
    <w:p w:rsidR="00FA2F3F" w:rsidRDefault="00991916" w:rsidP="00FA2F3F">
      <w:pPr>
        <w:jc w:val="both"/>
      </w:pPr>
      <w:r>
        <w:t xml:space="preserve">Spłata  </w:t>
      </w:r>
      <w:r w:rsidR="00FA2F3F">
        <w:t>2019 rok –   20.000zł</w:t>
      </w:r>
    </w:p>
    <w:p w:rsidR="00FA2F3F" w:rsidRDefault="00FA2F3F" w:rsidP="00FA2F3F">
      <w:pPr>
        <w:jc w:val="both"/>
      </w:pPr>
      <w:r>
        <w:tab/>
        <w:t>2020 rok –   20.000zł,</w:t>
      </w:r>
    </w:p>
    <w:p w:rsidR="00FA2F3F" w:rsidRDefault="00FA2F3F" w:rsidP="00FA2F3F">
      <w:pPr>
        <w:jc w:val="both"/>
      </w:pPr>
      <w:r>
        <w:tab/>
        <w:t>2021 rok –   20.000zł,</w:t>
      </w:r>
    </w:p>
    <w:p w:rsidR="00FA2F3F" w:rsidRDefault="00FA2F3F" w:rsidP="00FA2F3F">
      <w:pPr>
        <w:jc w:val="both"/>
      </w:pPr>
      <w:r>
        <w:tab/>
        <w:t>2022 rok –   20.000zł,</w:t>
      </w:r>
    </w:p>
    <w:p w:rsidR="00FA2F3F" w:rsidRDefault="00FA2F3F" w:rsidP="00FA2F3F">
      <w:pPr>
        <w:jc w:val="both"/>
      </w:pPr>
      <w:r>
        <w:tab/>
        <w:t>2023 rok – 140.000zł.</w:t>
      </w:r>
    </w:p>
    <w:p w:rsidR="00FA2F3F" w:rsidRDefault="00FA2F3F" w:rsidP="00FA2F3F">
      <w:pPr>
        <w:jc w:val="both"/>
      </w:pPr>
    </w:p>
    <w:p w:rsidR="00FA2F3F" w:rsidRDefault="00991916" w:rsidP="00FA2F3F">
      <w:pPr>
        <w:jc w:val="both"/>
      </w:pPr>
      <w:r>
        <w:t xml:space="preserve">7. Kredyt długoterminowy Nr 1-6/JST/17 zaciągnięty w Banku Spółdzielczym </w:t>
      </w:r>
      <w:r w:rsidR="00A003E8">
        <w:t>O/Szymankowo – do spłaty 360.000zł, w tym:</w:t>
      </w:r>
      <w:r w:rsidR="00FA2F3F">
        <w:tab/>
      </w:r>
    </w:p>
    <w:p w:rsidR="00A003E8" w:rsidRDefault="00A003E8" w:rsidP="00A003E8">
      <w:pPr>
        <w:jc w:val="both"/>
      </w:pPr>
      <w:r>
        <w:t xml:space="preserve">Spłata  </w:t>
      </w:r>
      <w:r>
        <w:t>2018 rok –      5</w:t>
      </w:r>
      <w:r>
        <w:t>.000zł</w:t>
      </w:r>
    </w:p>
    <w:p w:rsidR="00A003E8" w:rsidRDefault="00A003E8" w:rsidP="00A003E8">
      <w:pPr>
        <w:jc w:val="both"/>
      </w:pPr>
      <w:r>
        <w:tab/>
        <w:t>2019</w:t>
      </w:r>
      <w:r>
        <w:t xml:space="preserve"> rok – </w:t>
      </w:r>
      <w:r>
        <w:t xml:space="preserve">   </w:t>
      </w:r>
      <w:r>
        <w:t xml:space="preserve">  </w:t>
      </w:r>
      <w:r>
        <w:t>5</w:t>
      </w:r>
      <w:r>
        <w:t>.000zł,</w:t>
      </w:r>
    </w:p>
    <w:p w:rsidR="00A003E8" w:rsidRDefault="00A003E8" w:rsidP="00A003E8">
      <w:pPr>
        <w:jc w:val="both"/>
      </w:pPr>
      <w:r>
        <w:tab/>
        <w:t>2020 rok –    1</w:t>
      </w:r>
      <w:r>
        <w:t>0.000zł,</w:t>
      </w:r>
    </w:p>
    <w:p w:rsidR="00A003E8" w:rsidRDefault="00A003E8" w:rsidP="00A003E8">
      <w:pPr>
        <w:jc w:val="both"/>
      </w:pPr>
      <w:r>
        <w:tab/>
        <w:t>2021 rok –    1</w:t>
      </w:r>
      <w:r>
        <w:t>0.000zł,</w:t>
      </w:r>
    </w:p>
    <w:p w:rsidR="00A003E8" w:rsidRDefault="00A003E8" w:rsidP="00A003E8">
      <w:pPr>
        <w:jc w:val="both"/>
      </w:pPr>
      <w:r>
        <w:lastRenderedPageBreak/>
        <w:tab/>
        <w:t>2022 rok –   15.000zł,</w:t>
      </w:r>
    </w:p>
    <w:p w:rsidR="00A003E8" w:rsidRDefault="00A003E8" w:rsidP="00A003E8">
      <w:pPr>
        <w:jc w:val="both"/>
      </w:pPr>
      <w:r>
        <w:tab/>
        <w:t>2023 rok –   15</w:t>
      </w:r>
      <w:r>
        <w:t>.000zł,</w:t>
      </w:r>
    </w:p>
    <w:p w:rsidR="00A003E8" w:rsidRDefault="00A003E8" w:rsidP="00A003E8">
      <w:pPr>
        <w:jc w:val="both"/>
      </w:pPr>
      <w:r>
        <w:tab/>
        <w:t>2024 rok – 15</w:t>
      </w:r>
      <w:r>
        <w:t>0.000zł,</w:t>
      </w:r>
    </w:p>
    <w:p w:rsidR="00A003E8" w:rsidRDefault="00A003E8" w:rsidP="00A003E8">
      <w:pPr>
        <w:jc w:val="both"/>
      </w:pPr>
      <w:r>
        <w:tab/>
        <w:t>2025 rok – 15</w:t>
      </w:r>
      <w:r>
        <w:t>0.000zł.</w:t>
      </w:r>
    </w:p>
    <w:p w:rsidR="00A003E8" w:rsidRDefault="00A003E8" w:rsidP="00A003E8">
      <w:pPr>
        <w:jc w:val="both"/>
      </w:pPr>
    </w:p>
    <w:p w:rsidR="00FA2F3F" w:rsidRDefault="00A003E8" w:rsidP="00FA2F3F">
      <w:pPr>
        <w:jc w:val="both"/>
      </w:pPr>
      <w:r>
        <w:t>8. Kredyt długoterminowy Nr 1142/2017/21-6671 zaciągnięty w Powiślańskim Banku Spółdzielczym O/Kwidzyn – do spłaty 300.000zł, w tym:</w:t>
      </w:r>
    </w:p>
    <w:p w:rsidR="00A003E8" w:rsidRDefault="00A003E8" w:rsidP="00A003E8">
      <w:pPr>
        <w:jc w:val="both"/>
      </w:pPr>
      <w:r>
        <w:t xml:space="preserve">Spłata  2018 rok –  </w:t>
      </w:r>
      <w:r>
        <w:t xml:space="preserve">   1</w:t>
      </w:r>
      <w:r>
        <w:t>.000zł</w:t>
      </w:r>
    </w:p>
    <w:p w:rsidR="00A003E8" w:rsidRDefault="00A003E8" w:rsidP="00A003E8">
      <w:pPr>
        <w:jc w:val="both"/>
      </w:pPr>
      <w:r>
        <w:tab/>
        <w:t xml:space="preserve">2019 rok –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1</w:t>
      </w:r>
      <w:r>
        <w:t>.000zł,</w:t>
      </w:r>
    </w:p>
    <w:p w:rsidR="00A003E8" w:rsidRDefault="00A003E8" w:rsidP="00A003E8">
      <w:pPr>
        <w:jc w:val="both"/>
      </w:pPr>
      <w:r>
        <w:tab/>
        <w:t xml:space="preserve">2020 rok –   </w:t>
      </w:r>
      <w:r>
        <w:t xml:space="preserve"> </w:t>
      </w:r>
      <w:r>
        <w:t xml:space="preserve"> </w:t>
      </w:r>
      <w:r>
        <w:t>2</w:t>
      </w:r>
      <w:r>
        <w:t>.000zł,</w:t>
      </w:r>
    </w:p>
    <w:p w:rsidR="00A003E8" w:rsidRDefault="00A003E8" w:rsidP="00A003E8">
      <w:pPr>
        <w:jc w:val="both"/>
      </w:pPr>
      <w:r>
        <w:tab/>
        <w:t xml:space="preserve">2021 rok –   </w:t>
      </w:r>
      <w:r>
        <w:t xml:space="preserve">  2</w:t>
      </w:r>
      <w:r>
        <w:t>.000zł,</w:t>
      </w:r>
    </w:p>
    <w:p w:rsidR="00A003E8" w:rsidRDefault="00A003E8" w:rsidP="00A003E8">
      <w:pPr>
        <w:jc w:val="both"/>
      </w:pPr>
      <w:r>
        <w:tab/>
        <w:t xml:space="preserve">2022 rok –  </w:t>
      </w:r>
      <w:r>
        <w:t xml:space="preserve"> </w:t>
      </w:r>
      <w:r>
        <w:t xml:space="preserve"> </w:t>
      </w:r>
      <w:r>
        <w:t xml:space="preserve"> 1</w:t>
      </w:r>
      <w:r>
        <w:t>.000zł,</w:t>
      </w:r>
    </w:p>
    <w:p w:rsidR="00A003E8" w:rsidRDefault="00A003E8" w:rsidP="00A003E8">
      <w:pPr>
        <w:jc w:val="both"/>
      </w:pPr>
      <w:r>
        <w:tab/>
        <w:t xml:space="preserve">2023 rok –  </w:t>
      </w:r>
      <w:r>
        <w:t xml:space="preserve">   1</w:t>
      </w:r>
      <w:r>
        <w:t>.000zł,</w:t>
      </w:r>
    </w:p>
    <w:p w:rsidR="00A003E8" w:rsidRDefault="00A003E8" w:rsidP="00A003E8">
      <w:pPr>
        <w:jc w:val="both"/>
      </w:pPr>
      <w:r>
        <w:tab/>
        <w:t xml:space="preserve">2024 rok – </w:t>
      </w:r>
      <w:r>
        <w:t xml:space="preserve">    2</w:t>
      </w:r>
      <w:r>
        <w:t>.000zł,</w:t>
      </w:r>
    </w:p>
    <w:p w:rsidR="00A003E8" w:rsidRDefault="00A003E8" w:rsidP="00A003E8">
      <w:pPr>
        <w:jc w:val="both"/>
      </w:pPr>
      <w:r>
        <w:tab/>
        <w:t>2025</w:t>
      </w:r>
      <w:r>
        <w:t xml:space="preserve"> rok – 29</w:t>
      </w:r>
      <w:r>
        <w:t>0.000zł.</w:t>
      </w:r>
    </w:p>
    <w:p w:rsidR="00FA2F3F" w:rsidRDefault="00FA2F3F" w:rsidP="00FA2F3F">
      <w:pPr>
        <w:jc w:val="both"/>
      </w:pPr>
    </w:p>
    <w:p w:rsidR="00FA2F3F" w:rsidRDefault="00FA2F3F" w:rsidP="00FA2F3F">
      <w:pPr>
        <w:jc w:val="both"/>
      </w:pPr>
    </w:p>
    <w:p w:rsidR="00FA2F3F" w:rsidRDefault="00FA2F3F" w:rsidP="00FA2F3F">
      <w:pPr>
        <w:jc w:val="both"/>
      </w:pPr>
    </w:p>
    <w:p w:rsidR="00FA2F3F" w:rsidRDefault="00FA2F3F" w:rsidP="00FA2F3F">
      <w:pPr>
        <w:jc w:val="both"/>
      </w:pPr>
    </w:p>
    <w:p w:rsidR="00FA2F3F" w:rsidRDefault="00FA2F3F" w:rsidP="00FA2F3F">
      <w:pPr>
        <w:jc w:val="both"/>
      </w:pPr>
    </w:p>
    <w:p w:rsidR="00FA2F3F" w:rsidRDefault="00FA2F3F" w:rsidP="00FA2F3F">
      <w:pPr>
        <w:jc w:val="both"/>
      </w:pPr>
    </w:p>
    <w:p w:rsidR="00FA2F3F" w:rsidRDefault="00FA2F3F" w:rsidP="00FA2F3F">
      <w:pPr>
        <w:jc w:val="both"/>
      </w:pPr>
    </w:p>
    <w:p w:rsidR="00FA2F3F" w:rsidRDefault="00FA2F3F" w:rsidP="00FA2F3F">
      <w:pPr>
        <w:jc w:val="both"/>
      </w:pPr>
    </w:p>
    <w:p w:rsidR="00FA2F3F" w:rsidRDefault="00FA2F3F" w:rsidP="00FA2F3F">
      <w:pPr>
        <w:jc w:val="both"/>
      </w:pPr>
    </w:p>
    <w:p w:rsidR="00EC6330" w:rsidRDefault="00EC6330"/>
    <w:sectPr w:rsidR="00EC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3F"/>
    <w:rsid w:val="00991916"/>
    <w:rsid w:val="00A003E8"/>
    <w:rsid w:val="00EC6330"/>
    <w:rsid w:val="00F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Kasa2</dc:creator>
  <cp:lastModifiedBy>Kasa2</cp:lastModifiedBy>
  <cp:revision>4</cp:revision>
  <cp:lastPrinted>2018-05-23T06:13:00Z</cp:lastPrinted>
  <dcterms:created xsi:type="dcterms:W3CDTF">2015-08-04T11:04:00Z</dcterms:created>
  <dcterms:modified xsi:type="dcterms:W3CDTF">2018-05-23T06:13:00Z</dcterms:modified>
</cp:coreProperties>
</file>