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D6D69" w14:textId="77777777" w:rsidR="00C20387" w:rsidRDefault="00C20387" w:rsidP="00C20387">
      <w:pPr>
        <w:pStyle w:val="Default"/>
      </w:pPr>
    </w:p>
    <w:p w14:paraId="648B3A98" w14:textId="77777777" w:rsidR="00C20387" w:rsidRPr="005C0FEB" w:rsidRDefault="00C20387" w:rsidP="005C0FEB">
      <w:pPr>
        <w:pStyle w:val="Default"/>
        <w:spacing w:line="276" w:lineRule="auto"/>
        <w:jc w:val="center"/>
        <w:rPr>
          <w:sz w:val="28"/>
        </w:rPr>
      </w:pPr>
      <w:r w:rsidRPr="005C0FEB">
        <w:rPr>
          <w:b/>
          <w:bCs/>
          <w:sz w:val="28"/>
        </w:rPr>
        <w:t>Klauzula o ochronie danych osobowych</w:t>
      </w:r>
    </w:p>
    <w:p w14:paraId="4C53D72C" w14:textId="77777777" w:rsidR="00C20387" w:rsidRPr="005C0FEB" w:rsidRDefault="00C20387" w:rsidP="005C0FEB">
      <w:pPr>
        <w:pStyle w:val="Default"/>
        <w:spacing w:line="276" w:lineRule="auto"/>
        <w:jc w:val="both"/>
      </w:pPr>
    </w:p>
    <w:p w14:paraId="477299C9" w14:textId="77777777" w:rsidR="00C20387" w:rsidRPr="005C0FEB" w:rsidRDefault="00C20387" w:rsidP="005C0FEB">
      <w:pPr>
        <w:pStyle w:val="Default"/>
        <w:spacing w:line="276" w:lineRule="auto"/>
        <w:jc w:val="both"/>
      </w:pPr>
      <w:r w:rsidRPr="005C0FEB">
        <w:t xml:space="preserve">Zgodnie z art.13 ust.1 i ust.2 rozporządzenia Parlamentu Europejskiego i Rady (UE) 2016/679 z dnia 27 kwietnia 2016r. w sprawie ochrony osób fizycznych w związku z przetwarzaniem danych osobowych i w sprawie swobodnego przepływu takich danych oraz uchylenia dyrektywy 95/46/WE (ogólnego rozporządzenia o ochronie danych) informuję, że: </w:t>
      </w:r>
    </w:p>
    <w:p w14:paraId="2F33BDDD" w14:textId="77777777" w:rsidR="005C0FEB" w:rsidRPr="005C0FEB" w:rsidRDefault="00C20387" w:rsidP="005C0FEB">
      <w:pPr>
        <w:pStyle w:val="Default"/>
        <w:numPr>
          <w:ilvl w:val="0"/>
          <w:numId w:val="1"/>
        </w:numPr>
        <w:spacing w:after="27" w:line="276" w:lineRule="auto"/>
        <w:ind w:left="360"/>
        <w:jc w:val="both"/>
      </w:pPr>
      <w:r w:rsidRPr="005C0FEB">
        <w:t>Administratorem Pani/Pa</w:t>
      </w:r>
      <w:r w:rsidR="000E2342" w:rsidRPr="005C0FEB">
        <w:t>na danych jest: Wójt Gminy Miłoradz</w:t>
      </w:r>
      <w:r w:rsidRPr="005C0FEB">
        <w:t xml:space="preserve"> z siedzibą</w:t>
      </w:r>
      <w:r w:rsidR="000E2342" w:rsidRPr="005C0FEB">
        <w:t>: Urząd Gminy Miłoradz ul. Żuławska 9, 82-213 Miłoradz</w:t>
      </w:r>
      <w:r w:rsidRPr="005C0FEB">
        <w:t xml:space="preserve">. </w:t>
      </w:r>
    </w:p>
    <w:p w14:paraId="34F87908" w14:textId="3830E130" w:rsidR="005C0FEB" w:rsidRPr="005C0FEB" w:rsidRDefault="00C20387" w:rsidP="005C0FEB">
      <w:pPr>
        <w:pStyle w:val="Default"/>
        <w:numPr>
          <w:ilvl w:val="0"/>
          <w:numId w:val="1"/>
        </w:numPr>
        <w:spacing w:after="27" w:line="276" w:lineRule="auto"/>
        <w:ind w:left="360"/>
        <w:jc w:val="both"/>
      </w:pPr>
      <w:r w:rsidRPr="005C0FEB">
        <w:t xml:space="preserve">Dane kontaktowe Inspektora </w:t>
      </w:r>
      <w:r w:rsidR="000E2342" w:rsidRPr="005C0FEB">
        <w:t>Ochrony Danych: tel. 55 271 15 31 wew. 26</w:t>
      </w:r>
      <w:r w:rsidRPr="005C0FEB">
        <w:t>, e-</w:t>
      </w:r>
      <w:r w:rsidR="000E2342" w:rsidRPr="005C0FEB">
        <w:t xml:space="preserve">mail: </w:t>
      </w:r>
      <w:r w:rsidR="005C0FEB" w:rsidRPr="005D3044">
        <w:t>iod@miloradz.malbork.pl</w:t>
      </w:r>
    </w:p>
    <w:p w14:paraId="5B16E32B" w14:textId="1377F8E1" w:rsidR="005C0FEB" w:rsidRPr="005C0FEB" w:rsidRDefault="00C20387" w:rsidP="005D3044">
      <w:pPr>
        <w:pStyle w:val="Default"/>
        <w:numPr>
          <w:ilvl w:val="0"/>
          <w:numId w:val="1"/>
        </w:numPr>
        <w:spacing w:after="27" w:line="276" w:lineRule="auto"/>
        <w:ind w:left="360"/>
        <w:jc w:val="both"/>
      </w:pPr>
      <w:r w:rsidRPr="005C0FEB">
        <w:t xml:space="preserve">Dane osobowe będą przetwarzane na podstawie ustawy z dnia 21 listopada 2008 r. o pracownikach samorządowych oraz Kodeksu pracy w związku z prowadzonym naborem na wolne stanowisko urzędnicze: </w:t>
      </w:r>
      <w:r w:rsidR="00673699" w:rsidRPr="00673699">
        <w:t>ds. funduszy zewnętrznych i rozliczeń inwestycji</w:t>
      </w:r>
      <w:r w:rsidR="00673699">
        <w:t>.</w:t>
      </w:r>
    </w:p>
    <w:p w14:paraId="66439781" w14:textId="77777777" w:rsidR="005C0FEB" w:rsidRPr="005C0FEB" w:rsidRDefault="00C20387" w:rsidP="005C0FEB">
      <w:pPr>
        <w:pStyle w:val="Default"/>
        <w:numPr>
          <w:ilvl w:val="0"/>
          <w:numId w:val="1"/>
        </w:numPr>
        <w:spacing w:after="27" w:line="276" w:lineRule="auto"/>
        <w:ind w:left="360"/>
        <w:jc w:val="both"/>
      </w:pPr>
      <w:r w:rsidRPr="005C0FEB">
        <w:t xml:space="preserve">Dane osobowe nie będą przekazywane podmiotom trzecim. </w:t>
      </w:r>
    </w:p>
    <w:p w14:paraId="355D8487" w14:textId="77777777" w:rsidR="005C0FEB" w:rsidRPr="005C0FEB" w:rsidRDefault="000E2342" w:rsidP="005C0FEB">
      <w:pPr>
        <w:pStyle w:val="Default"/>
        <w:numPr>
          <w:ilvl w:val="0"/>
          <w:numId w:val="1"/>
        </w:numPr>
        <w:spacing w:after="27" w:line="276" w:lineRule="auto"/>
        <w:ind w:left="360"/>
        <w:jc w:val="both"/>
      </w:pPr>
      <w:r w:rsidRPr="005C0FEB">
        <w:t>Pani/Pana dane osobowe będą przechowywane przez okres niezbędny do realizacji wskazanego w pkt 3 celu przetwarzania, w tym również obowiązku archiwizacyjnego wynikającego z przepisów prawa.</w:t>
      </w:r>
    </w:p>
    <w:p w14:paraId="659C950E" w14:textId="77777777" w:rsidR="005C0FEB" w:rsidRPr="005C0FEB" w:rsidRDefault="00C20387" w:rsidP="005C0FEB">
      <w:pPr>
        <w:pStyle w:val="Default"/>
        <w:numPr>
          <w:ilvl w:val="0"/>
          <w:numId w:val="1"/>
        </w:numPr>
        <w:spacing w:after="27" w:line="276" w:lineRule="auto"/>
        <w:ind w:left="360"/>
        <w:jc w:val="both"/>
      </w:pPr>
      <w:r w:rsidRPr="005C0FEB">
        <w:t xml:space="preserve">Pani/Pan ma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 </w:t>
      </w:r>
    </w:p>
    <w:p w14:paraId="402CFEFF" w14:textId="77777777" w:rsidR="005C0FEB" w:rsidRPr="005C0FEB" w:rsidRDefault="00C20387" w:rsidP="005C0FEB">
      <w:pPr>
        <w:pStyle w:val="Default"/>
        <w:numPr>
          <w:ilvl w:val="0"/>
          <w:numId w:val="1"/>
        </w:numPr>
        <w:spacing w:after="27" w:line="276" w:lineRule="auto"/>
        <w:ind w:left="360"/>
        <w:jc w:val="both"/>
      </w:pPr>
      <w:r w:rsidRPr="005C0FEB">
        <w:t xml:space="preserve">Pani/Pan ma prawo wniesienia skargi do Prezesa Urzędu Ochrony Danych Osobowych, gdy uzna, iż przetwarzanie danych narusza przepisy ogólnego rozporządzenia o ochronie danych osobowych z dnia 27 kwietnia 2016 r. </w:t>
      </w:r>
    </w:p>
    <w:p w14:paraId="15008556" w14:textId="77777777" w:rsidR="005C0FEB" w:rsidRPr="005C0FEB" w:rsidRDefault="00C20387" w:rsidP="005C0FEB">
      <w:pPr>
        <w:pStyle w:val="Default"/>
        <w:numPr>
          <w:ilvl w:val="0"/>
          <w:numId w:val="1"/>
        </w:numPr>
        <w:spacing w:after="27" w:line="276" w:lineRule="auto"/>
        <w:ind w:left="360"/>
        <w:jc w:val="both"/>
      </w:pPr>
      <w:r w:rsidRPr="005C0FEB">
        <w:t xml:space="preserve">Podanie powyższych danych jest wymogiem ustawowym, brak lub podanie niepełnych danych będzie podstawą do odrzucenia oferty. </w:t>
      </w:r>
    </w:p>
    <w:p w14:paraId="4FF805F0" w14:textId="77777777" w:rsidR="005C0FEB" w:rsidRPr="005C0FEB" w:rsidRDefault="00C20387" w:rsidP="005C0FEB">
      <w:pPr>
        <w:pStyle w:val="Default"/>
        <w:numPr>
          <w:ilvl w:val="0"/>
          <w:numId w:val="1"/>
        </w:numPr>
        <w:spacing w:after="27" w:line="276" w:lineRule="auto"/>
        <w:ind w:left="360"/>
        <w:jc w:val="both"/>
      </w:pPr>
      <w:r w:rsidRPr="005C0FEB">
        <w:t xml:space="preserve">Podane przez Panią/Pana dane osobowe nie będą przekazywane do państw trzecich i organizacji międzynarodowych. </w:t>
      </w:r>
    </w:p>
    <w:p w14:paraId="2F107A83" w14:textId="77777777" w:rsidR="005C0FEB" w:rsidRPr="005C0FEB" w:rsidRDefault="00C20387" w:rsidP="005C0FEB">
      <w:pPr>
        <w:pStyle w:val="Default"/>
        <w:numPr>
          <w:ilvl w:val="0"/>
          <w:numId w:val="1"/>
        </w:numPr>
        <w:spacing w:after="27" w:line="276" w:lineRule="auto"/>
        <w:ind w:left="360"/>
        <w:jc w:val="both"/>
      </w:pPr>
      <w:r w:rsidRPr="005C0FEB">
        <w:t xml:space="preserve">Podane przez Panią/Pana dane osobowe nie będą przetwarzanie w innych celach, niż związane z prowadzonym naborem. </w:t>
      </w:r>
    </w:p>
    <w:p w14:paraId="72EB0574" w14:textId="2638BD65" w:rsidR="00C20387" w:rsidRPr="005C0FEB" w:rsidRDefault="00C20387" w:rsidP="005C0FEB">
      <w:pPr>
        <w:pStyle w:val="Default"/>
        <w:numPr>
          <w:ilvl w:val="0"/>
          <w:numId w:val="1"/>
        </w:numPr>
        <w:spacing w:after="27" w:line="276" w:lineRule="auto"/>
        <w:ind w:left="360"/>
        <w:jc w:val="both"/>
      </w:pPr>
      <w:r w:rsidRPr="005C0FEB">
        <w:t xml:space="preserve">Podane przez Panią/Pana dane nie będą przetwarzane w sposób zautomatyzowany, w tym nie będą podlegały profilowaniu. </w:t>
      </w:r>
    </w:p>
    <w:p w14:paraId="36B3E1D9" w14:textId="77777777" w:rsidR="00BF6F11" w:rsidRPr="005C0FEB" w:rsidRDefault="00BF6F11" w:rsidP="005C0FEB">
      <w:pPr>
        <w:pStyle w:val="Default"/>
        <w:spacing w:line="276" w:lineRule="auto"/>
      </w:pPr>
    </w:p>
    <w:p w14:paraId="2DEC0BCA" w14:textId="77777777" w:rsidR="00BF6F11" w:rsidRPr="005C0FEB" w:rsidRDefault="00BF6F11" w:rsidP="005C0FEB">
      <w:pPr>
        <w:pStyle w:val="Default"/>
        <w:spacing w:line="276" w:lineRule="auto"/>
      </w:pPr>
    </w:p>
    <w:p w14:paraId="538D0293" w14:textId="77777777" w:rsidR="00C20387" w:rsidRPr="005C0FEB" w:rsidRDefault="00C20387" w:rsidP="005C0FEB">
      <w:pPr>
        <w:pStyle w:val="Default"/>
        <w:spacing w:line="276" w:lineRule="auto"/>
        <w:ind w:left="4956" w:firstLine="708"/>
      </w:pPr>
      <w:r w:rsidRPr="005C0FEB">
        <w:t>Zapoznał</w:t>
      </w:r>
      <w:r w:rsidR="00BF6F11" w:rsidRPr="005C0FEB">
        <w:t>am/</w:t>
      </w:r>
      <w:r w:rsidRPr="005C0FEB">
        <w:t xml:space="preserve">em się: </w:t>
      </w:r>
    </w:p>
    <w:p w14:paraId="54F9BAF9" w14:textId="77777777" w:rsidR="00BF6F11" w:rsidRPr="005C0FEB" w:rsidRDefault="00BF6F11" w:rsidP="005C0FEB">
      <w:pPr>
        <w:pStyle w:val="Default"/>
        <w:spacing w:line="276" w:lineRule="auto"/>
      </w:pPr>
    </w:p>
    <w:p w14:paraId="0B86BFE5" w14:textId="77777777" w:rsidR="00BF6F11" w:rsidRPr="005C0FEB" w:rsidRDefault="00BF6F11" w:rsidP="005C0FEB">
      <w:pPr>
        <w:pStyle w:val="Default"/>
        <w:spacing w:line="276" w:lineRule="auto"/>
      </w:pPr>
    </w:p>
    <w:p w14:paraId="4B7C7B13" w14:textId="77777777" w:rsidR="00C20387" w:rsidRPr="005C0FEB" w:rsidRDefault="00C20387" w:rsidP="005C0FEB">
      <w:pPr>
        <w:pStyle w:val="Default"/>
        <w:spacing w:line="276" w:lineRule="auto"/>
        <w:ind w:left="4248" w:firstLine="708"/>
      </w:pPr>
      <w:r w:rsidRPr="005C0FEB">
        <w:t xml:space="preserve">……………………………………. </w:t>
      </w:r>
    </w:p>
    <w:p w14:paraId="018A5B4D" w14:textId="77777777" w:rsidR="00400A2D" w:rsidRPr="005C0FEB" w:rsidRDefault="00C20387" w:rsidP="005C0FEB">
      <w:pPr>
        <w:ind w:left="4248" w:firstLine="708"/>
        <w:rPr>
          <w:rFonts w:ascii="Times New Roman" w:hAnsi="Times New Roman"/>
          <w:szCs w:val="24"/>
        </w:rPr>
      </w:pPr>
      <w:r w:rsidRPr="005C0FEB">
        <w:rPr>
          <w:rFonts w:ascii="Times New Roman" w:hAnsi="Times New Roman"/>
          <w:szCs w:val="24"/>
        </w:rPr>
        <w:t>(data i czytelny podpis kandydata)</w:t>
      </w:r>
    </w:p>
    <w:sectPr w:rsidR="00400A2D" w:rsidRPr="005C0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1D45F8"/>
    <w:multiLevelType w:val="hybridMultilevel"/>
    <w:tmpl w:val="007E4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FB2"/>
    <w:rsid w:val="00045701"/>
    <w:rsid w:val="000E2342"/>
    <w:rsid w:val="002977BC"/>
    <w:rsid w:val="003738E4"/>
    <w:rsid w:val="00400A2D"/>
    <w:rsid w:val="005C0FEB"/>
    <w:rsid w:val="005D3044"/>
    <w:rsid w:val="00673699"/>
    <w:rsid w:val="00A7259B"/>
    <w:rsid w:val="00BF6F11"/>
    <w:rsid w:val="00C20387"/>
    <w:rsid w:val="00C25293"/>
    <w:rsid w:val="00E0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EFE75"/>
  <w15:docId w15:val="{DBBD6D69-A325-4E85-945B-3F4A5033F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Times New Roman" w:hAnsi="Cambria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5701"/>
    <w:pPr>
      <w:spacing w:after="200" w:line="276" w:lineRule="auto"/>
    </w:pPr>
    <w:rPr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5701"/>
    <w:pPr>
      <w:spacing w:before="480" w:after="0"/>
      <w:contextualSpacing/>
      <w:outlineLvl w:val="0"/>
    </w:pPr>
    <w:rPr>
      <w:smallCaps/>
      <w:spacing w:val="5"/>
      <w:sz w:val="36"/>
      <w:szCs w:val="36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5701"/>
    <w:pPr>
      <w:spacing w:before="200" w:after="0" w:line="271" w:lineRule="auto"/>
      <w:outlineLvl w:val="1"/>
    </w:pPr>
    <w:rPr>
      <w:smallCap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4570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45701"/>
    <w:pPr>
      <w:spacing w:after="0" w:line="271" w:lineRule="auto"/>
      <w:outlineLvl w:val="3"/>
    </w:pPr>
    <w:rPr>
      <w:b/>
      <w:bCs/>
      <w:spacing w:val="5"/>
      <w:sz w:val="24"/>
      <w:szCs w:val="24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45701"/>
    <w:pPr>
      <w:spacing w:after="0" w:line="271" w:lineRule="auto"/>
      <w:outlineLvl w:val="4"/>
    </w:pPr>
    <w:rPr>
      <w:i/>
      <w:iCs/>
      <w:sz w:val="24"/>
      <w:szCs w:val="24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45701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45701"/>
    <w:pPr>
      <w:spacing w:after="0"/>
      <w:outlineLvl w:val="6"/>
    </w:pPr>
    <w:rPr>
      <w:b/>
      <w:bCs/>
      <w:i/>
      <w:iCs/>
      <w:color w:val="5A5A5A"/>
      <w:sz w:val="20"/>
      <w:szCs w:val="20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45701"/>
    <w:pPr>
      <w:spacing w:after="0"/>
      <w:outlineLvl w:val="7"/>
    </w:pPr>
    <w:rPr>
      <w:b/>
      <w:bCs/>
      <w:color w:val="7F7F7F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45701"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45701"/>
    <w:rPr>
      <w:smallCaps/>
      <w:spacing w:val="5"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045701"/>
    <w:rPr>
      <w:smallCap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045701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045701"/>
    <w:rPr>
      <w:b/>
      <w:bCs/>
      <w:spacing w:val="5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045701"/>
    <w:rPr>
      <w:i/>
      <w:iCs/>
      <w:sz w:val="24"/>
      <w:szCs w:val="24"/>
    </w:rPr>
  </w:style>
  <w:style w:type="character" w:customStyle="1" w:styleId="Nagwek6Znak">
    <w:name w:val="Nagłówek 6 Znak"/>
    <w:link w:val="Nagwek6"/>
    <w:uiPriority w:val="9"/>
    <w:semiHidden/>
    <w:rsid w:val="00045701"/>
    <w:rPr>
      <w:b/>
      <w:bCs/>
      <w:color w:val="595959"/>
      <w:spacing w:val="5"/>
      <w:shd w:val="clear" w:color="auto" w:fill="FFFFFF"/>
    </w:rPr>
  </w:style>
  <w:style w:type="character" w:customStyle="1" w:styleId="Nagwek7Znak">
    <w:name w:val="Nagłówek 7 Znak"/>
    <w:link w:val="Nagwek7"/>
    <w:uiPriority w:val="9"/>
    <w:semiHidden/>
    <w:rsid w:val="00045701"/>
    <w:rPr>
      <w:b/>
      <w:bCs/>
      <w:i/>
      <w:iCs/>
      <w:color w:val="5A5A5A"/>
    </w:rPr>
  </w:style>
  <w:style w:type="character" w:customStyle="1" w:styleId="Nagwek8Znak">
    <w:name w:val="Nagłówek 8 Znak"/>
    <w:link w:val="Nagwek8"/>
    <w:uiPriority w:val="9"/>
    <w:semiHidden/>
    <w:rsid w:val="00045701"/>
    <w:rPr>
      <w:b/>
      <w:bCs/>
      <w:color w:val="7F7F7F"/>
    </w:rPr>
  </w:style>
  <w:style w:type="character" w:customStyle="1" w:styleId="Nagwek9Znak">
    <w:name w:val="Nagłówek 9 Znak"/>
    <w:link w:val="Nagwek9"/>
    <w:uiPriority w:val="9"/>
    <w:semiHidden/>
    <w:rsid w:val="00045701"/>
    <w:rPr>
      <w:b/>
      <w:bCs/>
      <w:i/>
      <w:iCs/>
      <w:color w:val="7F7F7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45701"/>
    <w:pPr>
      <w:spacing w:after="300" w:line="240" w:lineRule="auto"/>
      <w:contextualSpacing/>
    </w:pPr>
    <w:rPr>
      <w:smallCaps/>
      <w:sz w:val="52"/>
      <w:szCs w:val="52"/>
      <w:lang w:eastAsia="en-US"/>
    </w:rPr>
  </w:style>
  <w:style w:type="character" w:customStyle="1" w:styleId="TytuZnak">
    <w:name w:val="Tytuł Znak"/>
    <w:link w:val="Tytu"/>
    <w:uiPriority w:val="10"/>
    <w:rsid w:val="00045701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45701"/>
    <w:rPr>
      <w:i/>
      <w:iCs/>
      <w:smallCaps/>
      <w:spacing w:val="10"/>
      <w:sz w:val="28"/>
      <w:szCs w:val="28"/>
      <w:lang w:eastAsia="en-US"/>
    </w:rPr>
  </w:style>
  <w:style w:type="character" w:customStyle="1" w:styleId="PodtytuZnak">
    <w:name w:val="Podtytuł Znak"/>
    <w:link w:val="Podtytu"/>
    <w:uiPriority w:val="11"/>
    <w:rsid w:val="00045701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045701"/>
    <w:rPr>
      <w:b/>
      <w:bCs/>
    </w:rPr>
  </w:style>
  <w:style w:type="character" w:styleId="Uwydatnienie">
    <w:name w:val="Emphasis"/>
    <w:uiPriority w:val="20"/>
    <w:qFormat/>
    <w:rsid w:val="00045701"/>
    <w:rPr>
      <w:b/>
      <w:bCs/>
      <w:i/>
      <w:iCs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045701"/>
    <w:pPr>
      <w:spacing w:after="0" w:line="240" w:lineRule="auto"/>
    </w:pPr>
    <w:rPr>
      <w:sz w:val="20"/>
      <w:szCs w:val="20"/>
      <w:lang w:eastAsia="en-US"/>
    </w:rPr>
  </w:style>
  <w:style w:type="character" w:customStyle="1" w:styleId="BezodstpwZnak">
    <w:name w:val="Bez odstępów Znak"/>
    <w:link w:val="Bezodstpw"/>
    <w:uiPriority w:val="1"/>
    <w:rsid w:val="00045701"/>
  </w:style>
  <w:style w:type="paragraph" w:styleId="Akapitzlist">
    <w:name w:val="List Paragraph"/>
    <w:basedOn w:val="Normalny"/>
    <w:uiPriority w:val="34"/>
    <w:qFormat/>
    <w:rsid w:val="0004570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45701"/>
    <w:rPr>
      <w:i/>
      <w:iCs/>
      <w:sz w:val="20"/>
      <w:szCs w:val="20"/>
      <w:lang w:eastAsia="en-US"/>
    </w:rPr>
  </w:style>
  <w:style w:type="character" w:customStyle="1" w:styleId="CytatZnak">
    <w:name w:val="Cytat Znak"/>
    <w:link w:val="Cytat"/>
    <w:uiPriority w:val="29"/>
    <w:rsid w:val="00045701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4570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en-US"/>
    </w:rPr>
  </w:style>
  <w:style w:type="character" w:customStyle="1" w:styleId="CytatintensywnyZnak">
    <w:name w:val="Cytat intensywny Znak"/>
    <w:link w:val="Cytatintensywny"/>
    <w:uiPriority w:val="30"/>
    <w:rsid w:val="00045701"/>
    <w:rPr>
      <w:i/>
      <w:iCs/>
    </w:rPr>
  </w:style>
  <w:style w:type="character" w:styleId="Wyrnieniedelikatne">
    <w:name w:val="Subtle Emphasis"/>
    <w:uiPriority w:val="19"/>
    <w:qFormat/>
    <w:rsid w:val="00045701"/>
    <w:rPr>
      <w:i/>
      <w:iCs/>
    </w:rPr>
  </w:style>
  <w:style w:type="character" w:styleId="Wyrnienieintensywne">
    <w:name w:val="Intense Emphasis"/>
    <w:uiPriority w:val="21"/>
    <w:qFormat/>
    <w:rsid w:val="00045701"/>
    <w:rPr>
      <w:b/>
      <w:bCs/>
      <w:i/>
      <w:iCs/>
    </w:rPr>
  </w:style>
  <w:style w:type="character" w:styleId="Odwoaniedelikatne">
    <w:name w:val="Subtle Reference"/>
    <w:uiPriority w:val="31"/>
    <w:qFormat/>
    <w:rsid w:val="00045701"/>
    <w:rPr>
      <w:smallCaps/>
    </w:rPr>
  </w:style>
  <w:style w:type="character" w:styleId="Odwoanieintensywne">
    <w:name w:val="Intense Reference"/>
    <w:uiPriority w:val="32"/>
    <w:qFormat/>
    <w:rsid w:val="00045701"/>
    <w:rPr>
      <w:b/>
      <w:bCs/>
      <w:smallCaps/>
    </w:rPr>
  </w:style>
  <w:style w:type="character" w:styleId="Tytuksiki">
    <w:name w:val="Book Title"/>
    <w:uiPriority w:val="33"/>
    <w:qFormat/>
    <w:rsid w:val="00045701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45701"/>
    <w:pPr>
      <w:outlineLvl w:val="9"/>
    </w:pPr>
    <w:rPr>
      <w:lang w:eastAsia="pl-PL" w:bidi="en-US"/>
    </w:rPr>
  </w:style>
  <w:style w:type="paragraph" w:customStyle="1" w:styleId="Default">
    <w:name w:val="Default"/>
    <w:rsid w:val="00C203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C0F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Rajmund Kossarzecki</cp:lastModifiedBy>
  <cp:revision>2</cp:revision>
  <cp:lastPrinted>2021-03-05T09:29:00Z</cp:lastPrinted>
  <dcterms:created xsi:type="dcterms:W3CDTF">2021-03-05T09:30:00Z</dcterms:created>
  <dcterms:modified xsi:type="dcterms:W3CDTF">2021-03-05T09:30:00Z</dcterms:modified>
</cp:coreProperties>
</file>